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824ACF" w:rsidP="005F2FD6">
      <w:pPr>
        <w:pStyle w:val="Title"/>
        <w:rPr>
          <w:b/>
          <w:sz w:val="36"/>
          <w:szCs w:val="36"/>
        </w:rPr>
      </w:pPr>
      <w:r>
        <w:rPr>
          <w:b/>
          <w:sz w:val="36"/>
          <w:szCs w:val="36"/>
          <w:u w:val="single"/>
        </w:rPr>
        <w:t>Building level/principal</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824ACF"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824ACF"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824ACF"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274A43">
            <w:rPr>
              <w:rFonts w:ascii="MS Gothic" w:eastAsia="MS Gothic" w:hAnsi="MS Gothic" w:hint="eastAsia"/>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sidRPr="007D5FED">
        <w:rPr>
          <w:rFonts w:ascii="Georgia" w:hAnsi="Georgia"/>
          <w:color w:val="auto"/>
        </w:rPr>
        <w:t>Documentation that practicum/clinical experiences meet the requirements established by the respective learned society</w:t>
      </w:r>
      <w:r>
        <w:rPr>
          <w:rFonts w:ascii="Georgia" w:hAnsi="Georgia"/>
          <w:color w:val="auto"/>
        </w:rPr>
        <w:t xml:space="preserve"> </w:t>
      </w:r>
    </w:p>
    <w:p w:rsidR="00274A43" w:rsidRDefault="00274A43" w:rsidP="00D274BE">
      <w:pPr>
        <w:pStyle w:val="Checkbox"/>
        <w:numPr>
          <w:ilvl w:val="0"/>
          <w:numId w:val="9"/>
        </w:numPr>
        <w:rPr>
          <w:rFonts w:ascii="Georgia" w:hAnsi="Georgia"/>
          <w:color w:val="auto"/>
        </w:rPr>
      </w:pPr>
      <w:r>
        <w:rPr>
          <w:rFonts w:ascii="Georgia" w:hAnsi="Georgia"/>
          <w:color w:val="auto"/>
        </w:rPr>
        <w:t>Description of Capstone assignment, assessment, rubric, and data to be measured</w:t>
      </w:r>
    </w:p>
    <w:p w:rsidR="00520D4F" w:rsidRDefault="00520D4F" w:rsidP="00AF705D">
      <w:pPr>
        <w:pStyle w:val="Heading1"/>
        <w:numPr>
          <w:ilvl w:val="0"/>
          <w:numId w:val="0"/>
        </w:numPr>
        <w:ind w:left="90"/>
        <w:rPr>
          <w:color w:val="000000" w:themeColor="text1"/>
          <w:sz w:val="24"/>
          <w:szCs w:val="24"/>
        </w:rPr>
      </w:pPr>
    </w:p>
    <w:p w:rsidR="00274A43" w:rsidRDefault="00274A43" w:rsidP="00AF705D">
      <w:pPr>
        <w:pStyle w:val="Heading1"/>
        <w:numPr>
          <w:ilvl w:val="0"/>
          <w:numId w:val="0"/>
        </w:numPr>
        <w:ind w:left="90"/>
        <w:rPr>
          <w:color w:val="000000" w:themeColor="text1"/>
          <w:sz w:val="24"/>
          <w:szCs w:val="24"/>
        </w:rPr>
        <w:sectPr w:rsidR="00274A43"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824ACF">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824ACF" w:rsidRPr="001B5771" w:rsidTr="00824ACF">
        <w:trPr>
          <w:trHeight w:val="134"/>
        </w:trPr>
        <w:tc>
          <w:tcPr>
            <w:tcW w:w="5000" w:type="pct"/>
            <w:gridSpan w:val="3"/>
            <w:shd w:val="clear" w:color="auto" w:fill="BDD6EE" w:themeFill="accent1" w:themeFillTint="66"/>
          </w:tcPr>
          <w:p w:rsidR="00824ACF" w:rsidRPr="00824ACF" w:rsidRDefault="00824ACF" w:rsidP="00824ACF">
            <w:pPr>
              <w:pStyle w:val="NoSpacing"/>
              <w:rPr>
                <w:rFonts w:ascii="Georgia" w:hAnsi="Georgia" w:cs="Tahoma"/>
                <w:b/>
                <w:i/>
              </w:rPr>
            </w:pPr>
            <w:proofErr w:type="gramStart"/>
            <w:r w:rsidRPr="00824ACF">
              <w:rPr>
                <w:rFonts w:ascii="Georgia" w:hAnsi="Georgia" w:cs="Tahoma"/>
                <w:b/>
                <w:i/>
              </w:rPr>
              <w:t xml:space="preserve">Standard 1: </w:t>
            </w:r>
            <w:r w:rsidRPr="00824ACF">
              <w:rPr>
                <w:rFonts w:ascii="Georgia" w:hAnsi="Georgia"/>
                <w:b/>
                <w:i/>
              </w:rPr>
              <w:t>A building-level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w:t>
            </w:r>
            <w:proofErr w:type="gramEnd"/>
          </w:p>
        </w:tc>
      </w:tr>
      <w:tr w:rsidR="00824ACF" w:rsidRPr="001B5771" w:rsidTr="00824ACF">
        <w:trPr>
          <w:trHeight w:val="800"/>
        </w:trPr>
        <w:tc>
          <w:tcPr>
            <w:tcW w:w="1765" w:type="pct"/>
            <w:tcBorders>
              <w:bottom w:val="single" w:sz="4" w:space="0" w:color="auto"/>
            </w:tcBorders>
          </w:tcPr>
          <w:p w:rsidR="00824ACF" w:rsidRPr="009C1AF8" w:rsidRDefault="00824ACF" w:rsidP="00824ACF">
            <w:pPr>
              <w:spacing w:after="0"/>
              <w:rPr>
                <w:rFonts w:ascii="Georgia" w:hAnsi="Georgia"/>
              </w:rPr>
            </w:pPr>
            <w:r w:rsidRPr="005A63C9">
              <w:rPr>
                <w:rFonts w:ascii="Georgia" w:hAnsi="Georgia" w:cs="Tahoma"/>
                <w:b/>
              </w:rPr>
              <w:t>1.1</w:t>
            </w:r>
            <w:r w:rsidRPr="009C1AF8">
              <w:rPr>
                <w:rFonts w:ascii="Georgia" w:hAnsi="Georgia" w:cs="Tahoma"/>
              </w:rPr>
              <w:t xml:space="preserve"> Candidates</w:t>
            </w:r>
            <w:r w:rsidRPr="009C1AF8">
              <w:rPr>
                <w:rFonts w:ascii="Georgia" w:hAnsi="Georgia"/>
              </w:rPr>
              <w:t xml:space="preserve"> understand and can collaboratively develop, articulate, implement, and steward a shared vision of learning for a school.</w:t>
            </w:r>
          </w:p>
        </w:tc>
        <w:tc>
          <w:tcPr>
            <w:tcW w:w="882" w:type="pct"/>
            <w:tcBorders>
              <w:bottom w:val="single" w:sz="4" w:space="0" w:color="auto"/>
            </w:tcBorders>
          </w:tcPr>
          <w:p w:rsidR="00824ACF" w:rsidRDefault="00824ACF" w:rsidP="00824ACF">
            <w:pPr>
              <w:jc w:val="both"/>
              <w:rPr>
                <w:rFonts w:ascii="Georgia" w:hAnsi="Georgia"/>
              </w:rPr>
            </w:pPr>
          </w:p>
        </w:tc>
        <w:tc>
          <w:tcPr>
            <w:tcW w:w="2353" w:type="pct"/>
            <w:tcBorders>
              <w:bottom w:val="single" w:sz="4" w:space="0" w:color="auto"/>
            </w:tcBorders>
          </w:tcPr>
          <w:p w:rsidR="00824ACF" w:rsidRDefault="00824ACF" w:rsidP="00824ACF">
            <w:pPr>
              <w:jc w:val="both"/>
              <w:rPr>
                <w:rFonts w:ascii="Georgia" w:hAnsi="Georgia"/>
              </w:rPr>
            </w:pPr>
          </w:p>
        </w:tc>
      </w:tr>
      <w:tr w:rsidR="00824ACF" w:rsidRPr="001B5771" w:rsidTr="00824ACF">
        <w:trPr>
          <w:trHeight w:val="580"/>
        </w:trPr>
        <w:tc>
          <w:tcPr>
            <w:tcW w:w="1765" w:type="pct"/>
          </w:tcPr>
          <w:p w:rsidR="00824ACF" w:rsidRPr="009C1AF8" w:rsidRDefault="00824ACF" w:rsidP="00824ACF">
            <w:pPr>
              <w:spacing w:after="0"/>
              <w:rPr>
                <w:rFonts w:ascii="Georgia" w:hAnsi="Georgia"/>
              </w:rPr>
            </w:pPr>
            <w:r w:rsidRPr="005A63C9">
              <w:rPr>
                <w:rFonts w:ascii="Georgia" w:hAnsi="Georgia" w:cs="Tahoma"/>
                <w:b/>
              </w:rPr>
              <w:t>1.2</w:t>
            </w:r>
            <w:r w:rsidRPr="009C1AF8">
              <w:rPr>
                <w:rFonts w:ascii="Georgia" w:hAnsi="Georgia" w:cs="Tahoma"/>
              </w:rPr>
              <w:t xml:space="preserve"> Candidates</w:t>
            </w:r>
            <w:r w:rsidRPr="009C1AF8">
              <w:rPr>
                <w:rFonts w:ascii="Georgia" w:hAnsi="Georgia"/>
              </w:rPr>
              <w:t xml:space="preserve"> understand and can collect and use data to identify school goals, assess organizational effectiveness, and implement plans to achieve school goals.</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45"/>
        </w:trPr>
        <w:tc>
          <w:tcPr>
            <w:tcW w:w="1765" w:type="pct"/>
          </w:tcPr>
          <w:p w:rsidR="00824ACF" w:rsidRPr="009C1AF8" w:rsidRDefault="00824ACF" w:rsidP="00824ACF">
            <w:pPr>
              <w:spacing w:after="0"/>
              <w:rPr>
                <w:rFonts w:ascii="Georgia" w:hAnsi="Georgia" w:cs="Tahoma"/>
              </w:rPr>
            </w:pPr>
            <w:r w:rsidRPr="005A63C9">
              <w:rPr>
                <w:rFonts w:ascii="Georgia" w:hAnsi="Georgia" w:cs="Tahoma"/>
                <w:b/>
              </w:rPr>
              <w:t>1.3</w:t>
            </w:r>
            <w:r w:rsidRPr="009C1AF8">
              <w:rPr>
                <w:rFonts w:ascii="Georgia" w:hAnsi="Georgia" w:cs="Tahoma"/>
              </w:rPr>
              <w:t xml:space="preserve"> Candidates</w:t>
            </w:r>
            <w:r w:rsidRPr="009C1AF8">
              <w:rPr>
                <w:rFonts w:ascii="Georgia" w:hAnsi="Georgia"/>
              </w:rPr>
              <w:t xml:space="preserve"> understand and can promote continual and sustainable school improvement.</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45"/>
        </w:trPr>
        <w:tc>
          <w:tcPr>
            <w:tcW w:w="1765" w:type="pct"/>
          </w:tcPr>
          <w:p w:rsidR="00824ACF" w:rsidRPr="009C1AF8" w:rsidRDefault="00824ACF" w:rsidP="00824ACF">
            <w:pPr>
              <w:spacing w:after="0"/>
              <w:rPr>
                <w:rFonts w:ascii="Georgia" w:hAnsi="Georgia" w:cs="Tahoma"/>
              </w:rPr>
            </w:pPr>
            <w:r w:rsidRPr="005A63C9">
              <w:rPr>
                <w:rFonts w:ascii="Georgia" w:hAnsi="Georgia" w:cs="Tahoma"/>
                <w:b/>
              </w:rPr>
              <w:t>1.4</w:t>
            </w:r>
            <w:r w:rsidRPr="009C1AF8">
              <w:rPr>
                <w:rFonts w:ascii="Georgia" w:hAnsi="Georgia" w:cs="Tahoma"/>
              </w:rPr>
              <w:t xml:space="preserve"> </w:t>
            </w:r>
            <w:r w:rsidRPr="009C1AF8">
              <w:rPr>
                <w:rFonts w:ascii="Georgia" w:hAnsi="Georgia"/>
              </w:rPr>
              <w:t>Candidates understand and can evaluate school progress and revise school plans supported by school stakeholders</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45"/>
        </w:trPr>
        <w:tc>
          <w:tcPr>
            <w:tcW w:w="5000" w:type="pct"/>
            <w:gridSpan w:val="3"/>
            <w:shd w:val="clear" w:color="auto" w:fill="BDD6EE" w:themeFill="accent1" w:themeFillTint="66"/>
          </w:tcPr>
          <w:p w:rsidR="00824ACF" w:rsidRPr="00824ACF" w:rsidRDefault="00824ACF" w:rsidP="00824ACF">
            <w:pPr>
              <w:spacing w:after="20"/>
              <w:rPr>
                <w:rFonts w:ascii="Georgia" w:hAnsi="Georgia" w:cs="Tahoma"/>
                <w:b/>
                <w:i/>
              </w:rPr>
            </w:pPr>
            <w:proofErr w:type="gramStart"/>
            <w:r w:rsidRPr="00824ACF">
              <w:rPr>
                <w:rFonts w:ascii="Georgia" w:hAnsi="Georgia" w:cs="Tahoma"/>
                <w:b/>
                <w:i/>
              </w:rPr>
              <w:t xml:space="preserve">Standard 2: </w:t>
            </w:r>
            <w:r w:rsidRPr="00824ACF">
              <w:rPr>
                <w:rFonts w:ascii="Georgia" w:hAnsi="Georgia"/>
                <w:b/>
                <w:i/>
              </w:rPr>
              <w:t>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roofErr w:type="gramEnd"/>
          </w:p>
        </w:tc>
      </w:tr>
      <w:tr w:rsidR="00824ACF" w:rsidRPr="001B5771" w:rsidTr="00824ACF">
        <w:trPr>
          <w:trHeight w:val="845"/>
        </w:trPr>
        <w:tc>
          <w:tcPr>
            <w:tcW w:w="1765" w:type="pct"/>
          </w:tcPr>
          <w:p w:rsidR="00824ACF" w:rsidRPr="009C1AF8" w:rsidRDefault="00824ACF" w:rsidP="00824ACF">
            <w:pPr>
              <w:spacing w:after="0"/>
              <w:rPr>
                <w:rFonts w:ascii="Georgia" w:hAnsi="Georgia"/>
              </w:rPr>
            </w:pPr>
            <w:r w:rsidRPr="005A63C9">
              <w:rPr>
                <w:rFonts w:ascii="Georgia" w:hAnsi="Georgia" w:cs="Tahoma"/>
                <w:b/>
              </w:rPr>
              <w:t>2.1</w:t>
            </w:r>
            <w:r w:rsidRPr="009C1AF8">
              <w:rPr>
                <w:rFonts w:ascii="Georgia" w:hAnsi="Georgia" w:cs="Tahoma"/>
              </w:rPr>
              <w:t xml:space="preserve"> Candidates</w:t>
            </w:r>
            <w:r w:rsidRPr="009C1AF8">
              <w:rPr>
                <w:rFonts w:ascii="Georgia" w:hAnsi="Georgia"/>
              </w:rPr>
              <w:t xml:space="preserve"> understand and can sustain a school culture and instructional program conducive to student learning through collaboration, trust, and a personalized learning environment with high expectations for students.</w:t>
            </w:r>
          </w:p>
        </w:tc>
        <w:tc>
          <w:tcPr>
            <w:tcW w:w="882" w:type="pct"/>
          </w:tcPr>
          <w:p w:rsidR="00824ACF" w:rsidRPr="00CB587C" w:rsidRDefault="00824ACF" w:rsidP="00824ACF">
            <w:pPr>
              <w:jc w:val="both"/>
              <w:rPr>
                <w:rFonts w:ascii="Georgia" w:hAnsi="Georgia"/>
              </w:rPr>
            </w:pPr>
          </w:p>
        </w:tc>
        <w:tc>
          <w:tcPr>
            <w:tcW w:w="2353" w:type="pct"/>
          </w:tcPr>
          <w:p w:rsidR="00824ACF" w:rsidRPr="00CB587C" w:rsidRDefault="00824ACF" w:rsidP="00824ACF">
            <w:pPr>
              <w:jc w:val="both"/>
              <w:rPr>
                <w:rFonts w:ascii="Georgia" w:hAnsi="Georgia"/>
              </w:rPr>
            </w:pPr>
          </w:p>
        </w:tc>
      </w:tr>
      <w:tr w:rsidR="00824ACF" w:rsidRPr="001B5771" w:rsidTr="00824ACF">
        <w:trPr>
          <w:trHeight w:val="854"/>
        </w:trPr>
        <w:tc>
          <w:tcPr>
            <w:tcW w:w="1765" w:type="pct"/>
          </w:tcPr>
          <w:p w:rsidR="00824ACF" w:rsidRPr="009C1AF8" w:rsidRDefault="00824ACF" w:rsidP="00824ACF">
            <w:pPr>
              <w:spacing w:after="0"/>
              <w:rPr>
                <w:rFonts w:ascii="Georgia" w:hAnsi="Georgia"/>
              </w:rPr>
            </w:pPr>
            <w:r w:rsidRPr="005A63C9">
              <w:rPr>
                <w:rFonts w:ascii="Georgia" w:hAnsi="Georgia" w:cs="Tahoma"/>
                <w:b/>
              </w:rPr>
              <w:t>2.2</w:t>
            </w:r>
            <w:r w:rsidRPr="009C1AF8">
              <w:rPr>
                <w:rFonts w:ascii="Georgia" w:hAnsi="Georgia" w:cs="Tahoma"/>
              </w:rPr>
              <w:t xml:space="preserve"> Candidates</w:t>
            </w:r>
            <w:r w:rsidRPr="009C1AF8">
              <w:rPr>
                <w:rFonts w:ascii="Georgia" w:hAnsi="Georgia"/>
              </w:rPr>
              <w:t xml:space="preserve"> understand and can create and evaluate a comprehensive, rigorous, and coherent curricular and instructional school program.</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90"/>
        </w:trPr>
        <w:tc>
          <w:tcPr>
            <w:tcW w:w="1765" w:type="pct"/>
          </w:tcPr>
          <w:p w:rsidR="00824ACF" w:rsidRPr="009C1AF8" w:rsidRDefault="00824ACF" w:rsidP="00824ACF">
            <w:pPr>
              <w:spacing w:after="0"/>
              <w:rPr>
                <w:rFonts w:ascii="Georgia" w:hAnsi="Georgia" w:cs="Tahoma"/>
              </w:rPr>
            </w:pPr>
            <w:r w:rsidRPr="005A63C9">
              <w:rPr>
                <w:rFonts w:ascii="Georgia" w:hAnsi="Georgia" w:cs="Tahoma"/>
                <w:b/>
              </w:rPr>
              <w:t>2.3</w:t>
            </w:r>
            <w:r w:rsidRPr="009C1AF8">
              <w:rPr>
                <w:rFonts w:ascii="Georgia" w:hAnsi="Georgia" w:cs="Tahoma"/>
              </w:rPr>
              <w:t xml:space="preserve"> Candidates</w:t>
            </w:r>
            <w:r w:rsidRPr="009C1AF8">
              <w:rPr>
                <w:rFonts w:ascii="Georgia" w:hAnsi="Georgia"/>
              </w:rPr>
              <w:t xml:space="preserve"> understand and can develop and supervise the instructional and leadership capacity of school staff.</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81"/>
        </w:trPr>
        <w:tc>
          <w:tcPr>
            <w:tcW w:w="1765" w:type="pct"/>
          </w:tcPr>
          <w:p w:rsidR="00824ACF" w:rsidRPr="009C1AF8" w:rsidRDefault="00824ACF" w:rsidP="00824ACF">
            <w:pPr>
              <w:spacing w:after="0"/>
              <w:rPr>
                <w:rFonts w:ascii="Georgia" w:hAnsi="Georgia"/>
                <w:b/>
              </w:rPr>
            </w:pPr>
            <w:r w:rsidRPr="005A63C9">
              <w:rPr>
                <w:rFonts w:ascii="Georgia" w:hAnsi="Georgia" w:cs="Tahoma"/>
                <w:b/>
              </w:rPr>
              <w:t>2.4</w:t>
            </w:r>
            <w:r w:rsidRPr="009C1AF8">
              <w:rPr>
                <w:rFonts w:ascii="Georgia" w:hAnsi="Georgia" w:cs="Tahoma"/>
              </w:rPr>
              <w:t xml:space="preserve"> Candidates</w:t>
            </w:r>
            <w:r w:rsidRPr="009C1AF8">
              <w:rPr>
                <w:rFonts w:ascii="Georgia" w:hAnsi="Georgia"/>
              </w:rPr>
              <w:t xml:space="preserve"> understand and can promote the most effective and appropriate technologies to support teaching and learning in a school environment.</w:t>
            </w:r>
          </w:p>
        </w:tc>
        <w:tc>
          <w:tcPr>
            <w:tcW w:w="882" w:type="pct"/>
          </w:tcPr>
          <w:p w:rsidR="00824ACF" w:rsidRDefault="00824ACF" w:rsidP="00824ACF">
            <w:pPr>
              <w:rPr>
                <w:rFonts w:ascii="Georgia" w:hAnsi="Georgia"/>
              </w:rPr>
            </w:pPr>
          </w:p>
        </w:tc>
        <w:tc>
          <w:tcPr>
            <w:tcW w:w="2353" w:type="pct"/>
          </w:tcPr>
          <w:p w:rsidR="00824ACF" w:rsidRDefault="00824ACF" w:rsidP="00824ACF">
            <w:pPr>
              <w:rPr>
                <w:rFonts w:ascii="Georgia" w:hAnsi="Georgia"/>
              </w:rPr>
            </w:pPr>
          </w:p>
        </w:tc>
      </w:tr>
      <w:tr w:rsidR="00824ACF" w:rsidRPr="00A85C9E" w:rsidTr="00824ACF">
        <w:trPr>
          <w:trHeight w:val="890"/>
        </w:trPr>
        <w:tc>
          <w:tcPr>
            <w:tcW w:w="5000" w:type="pct"/>
            <w:gridSpan w:val="3"/>
            <w:shd w:val="clear" w:color="auto" w:fill="BDD6EE" w:themeFill="accent1" w:themeFillTint="66"/>
          </w:tcPr>
          <w:p w:rsidR="00824ACF" w:rsidRPr="00824ACF" w:rsidRDefault="00824ACF" w:rsidP="00824ACF">
            <w:pPr>
              <w:spacing w:after="20"/>
              <w:rPr>
                <w:rFonts w:ascii="Georgia" w:hAnsi="Georgia" w:cs="Tahoma"/>
                <w:b/>
                <w:i/>
              </w:rPr>
            </w:pPr>
            <w:proofErr w:type="gramStart"/>
            <w:r w:rsidRPr="00824ACF">
              <w:rPr>
                <w:rFonts w:ascii="Georgia" w:hAnsi="Georgia" w:cs="Tahoma"/>
                <w:b/>
                <w:i/>
              </w:rPr>
              <w:t xml:space="preserve">Standard 3: </w:t>
            </w:r>
            <w:r w:rsidRPr="00824ACF">
              <w:rPr>
                <w:rFonts w:ascii="Georgia" w:hAnsi="Georgia"/>
                <w:b/>
                <w:i/>
              </w:rPr>
              <w:t>A building-level education leader applies knowledge that promotes the success of every student by ensuring the management of the school organization, operation, and resources through monitoring and evaluating the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w:t>
            </w:r>
            <w:proofErr w:type="gramEnd"/>
          </w:p>
        </w:tc>
      </w:tr>
      <w:tr w:rsidR="00824ACF" w:rsidRPr="001B5771" w:rsidTr="00824ACF">
        <w:trPr>
          <w:trHeight w:val="890"/>
        </w:trPr>
        <w:tc>
          <w:tcPr>
            <w:tcW w:w="1765" w:type="pct"/>
          </w:tcPr>
          <w:p w:rsidR="00824ACF" w:rsidRPr="009C1AF8" w:rsidRDefault="00824ACF" w:rsidP="00824ACF">
            <w:pPr>
              <w:spacing w:after="0"/>
              <w:rPr>
                <w:rFonts w:ascii="Georgia" w:hAnsi="Georgia"/>
              </w:rPr>
            </w:pPr>
            <w:r w:rsidRPr="005A63C9">
              <w:rPr>
                <w:rFonts w:ascii="Georgia" w:hAnsi="Georgia" w:cs="Tahoma"/>
                <w:b/>
              </w:rPr>
              <w:t>3.1</w:t>
            </w:r>
            <w:r w:rsidRPr="009C1AF8">
              <w:rPr>
                <w:rFonts w:ascii="Georgia" w:hAnsi="Georgia" w:cs="Tahoma"/>
              </w:rPr>
              <w:t xml:space="preserve"> Candidates</w:t>
            </w:r>
            <w:r w:rsidRPr="009C1AF8">
              <w:rPr>
                <w:rFonts w:ascii="Georgia" w:hAnsi="Georgia"/>
              </w:rPr>
              <w:t xml:space="preserve"> understand and can monitor and evaluate school management and operational systems. </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683"/>
        </w:trPr>
        <w:tc>
          <w:tcPr>
            <w:tcW w:w="1765" w:type="pct"/>
          </w:tcPr>
          <w:p w:rsidR="00824ACF" w:rsidRPr="009C1AF8" w:rsidRDefault="00824ACF" w:rsidP="00824ACF">
            <w:pPr>
              <w:spacing w:after="0"/>
              <w:rPr>
                <w:rFonts w:ascii="Georgia" w:hAnsi="Georgia"/>
              </w:rPr>
            </w:pPr>
            <w:r w:rsidRPr="005A63C9">
              <w:rPr>
                <w:rFonts w:ascii="Georgia" w:hAnsi="Georgia" w:cs="Tahoma"/>
                <w:b/>
              </w:rPr>
              <w:t>3.2</w:t>
            </w:r>
            <w:r w:rsidRPr="009C1AF8">
              <w:rPr>
                <w:rFonts w:ascii="Georgia" w:hAnsi="Georgia" w:cs="Tahoma"/>
              </w:rPr>
              <w:t xml:space="preserve"> Candidates</w:t>
            </w:r>
            <w:r w:rsidRPr="009C1AF8">
              <w:rPr>
                <w:rFonts w:ascii="Georgia" w:hAnsi="Georgia"/>
              </w:rPr>
              <w:t xml:space="preserve"> understand and can efficiently use human, fiscal, and technological resources to manage school operations.</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602"/>
        </w:trPr>
        <w:tc>
          <w:tcPr>
            <w:tcW w:w="1765" w:type="pct"/>
          </w:tcPr>
          <w:p w:rsidR="00824ACF" w:rsidRPr="009C1AF8" w:rsidRDefault="00824ACF" w:rsidP="00824ACF">
            <w:pPr>
              <w:spacing w:after="0"/>
              <w:rPr>
                <w:rFonts w:ascii="Georgia" w:hAnsi="Georgia"/>
              </w:rPr>
            </w:pPr>
            <w:r w:rsidRPr="005A63C9">
              <w:rPr>
                <w:rFonts w:ascii="Georgia" w:hAnsi="Georgia" w:cs="Tahoma"/>
                <w:b/>
              </w:rPr>
              <w:t>3.3</w:t>
            </w:r>
            <w:r w:rsidRPr="009C1AF8">
              <w:rPr>
                <w:rFonts w:ascii="Georgia" w:hAnsi="Georgia" w:cs="Tahoma"/>
              </w:rPr>
              <w:t xml:space="preserve"> Candidates</w:t>
            </w:r>
            <w:r w:rsidRPr="009C1AF8">
              <w:rPr>
                <w:rFonts w:ascii="Georgia" w:hAnsi="Georgia"/>
              </w:rPr>
              <w:t xml:space="preserve"> school-based policies and procedures that protect the welfare and safety of students and staff within the school.</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45"/>
        </w:trPr>
        <w:tc>
          <w:tcPr>
            <w:tcW w:w="1765" w:type="pct"/>
          </w:tcPr>
          <w:p w:rsidR="00824ACF" w:rsidRPr="009C1AF8" w:rsidRDefault="00824ACF" w:rsidP="00824ACF">
            <w:pPr>
              <w:spacing w:after="0"/>
              <w:rPr>
                <w:rFonts w:ascii="Georgia" w:hAnsi="Georgia"/>
              </w:rPr>
            </w:pPr>
            <w:r w:rsidRPr="005A63C9">
              <w:rPr>
                <w:rFonts w:ascii="Georgia" w:hAnsi="Georgia" w:cs="Tahoma"/>
                <w:b/>
                <w:bCs/>
              </w:rPr>
              <w:t>3.4</w:t>
            </w:r>
            <w:r w:rsidRPr="009C1AF8">
              <w:rPr>
                <w:rFonts w:ascii="Georgia" w:hAnsi="Georgia" w:cs="Tahoma"/>
                <w:bCs/>
              </w:rPr>
              <w:t xml:space="preserve"> </w:t>
            </w:r>
            <w:r w:rsidRPr="009C1AF8">
              <w:rPr>
                <w:rFonts w:ascii="Georgia" w:hAnsi="Georgia"/>
              </w:rPr>
              <w:t>Candidates understand and can develop school capacity for distributed leadership.</w:t>
            </w:r>
            <w:r w:rsidRPr="009C1AF8">
              <w:rPr>
                <w:rFonts w:ascii="Georgia" w:hAnsi="Georgia"/>
                <w:highlight w:val="yellow"/>
              </w:rPr>
              <w:t xml:space="preserve"> </w:t>
            </w:r>
          </w:p>
          <w:p w:rsidR="00824ACF" w:rsidRPr="009C1AF8" w:rsidRDefault="00824ACF" w:rsidP="00824ACF">
            <w:pPr>
              <w:spacing w:after="0"/>
              <w:rPr>
                <w:rFonts w:ascii="Georgia" w:hAnsi="Georgia" w:cs="Tahoma"/>
              </w:rPr>
            </w:pP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737"/>
        </w:trPr>
        <w:tc>
          <w:tcPr>
            <w:tcW w:w="1765" w:type="pct"/>
          </w:tcPr>
          <w:p w:rsidR="00824ACF" w:rsidRPr="009C1AF8" w:rsidRDefault="00824ACF" w:rsidP="00824ACF">
            <w:pPr>
              <w:rPr>
                <w:rFonts w:ascii="Georgia" w:hAnsi="Georgia"/>
              </w:rPr>
            </w:pPr>
            <w:r w:rsidRPr="005A63C9">
              <w:rPr>
                <w:rFonts w:ascii="Georgia" w:hAnsi="Georgia"/>
                <w:b/>
              </w:rPr>
              <w:t>3.5</w:t>
            </w:r>
            <w:r w:rsidRPr="009C1AF8">
              <w:rPr>
                <w:rFonts w:ascii="Georgia" w:hAnsi="Georgia"/>
              </w:rPr>
              <w:t xml:space="preserve"> Candidates understand and can ensure teacher and organizational time focuses on supporting high-quality school instruction and student learning.</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305"/>
        </w:trPr>
        <w:tc>
          <w:tcPr>
            <w:tcW w:w="5000" w:type="pct"/>
            <w:gridSpan w:val="3"/>
            <w:tcBorders>
              <w:bottom w:val="single" w:sz="4" w:space="0" w:color="auto"/>
            </w:tcBorders>
            <w:shd w:val="clear" w:color="auto" w:fill="BDD6EE" w:themeFill="accent1" w:themeFillTint="66"/>
          </w:tcPr>
          <w:p w:rsidR="00824ACF" w:rsidRPr="00824ACF" w:rsidRDefault="00824ACF" w:rsidP="00824ACF">
            <w:pPr>
              <w:spacing w:after="20"/>
              <w:rPr>
                <w:rFonts w:ascii="Georgia" w:hAnsi="Georgia" w:cs="Tahoma"/>
                <w:b/>
                <w:i/>
              </w:rPr>
            </w:pPr>
            <w:proofErr w:type="gramStart"/>
            <w:r w:rsidRPr="00824ACF">
              <w:rPr>
                <w:rFonts w:ascii="Georgia" w:hAnsi="Georgia" w:cs="Tahoma"/>
                <w:b/>
                <w:i/>
              </w:rPr>
              <w:t xml:space="preserve">Standard 4: </w:t>
            </w:r>
            <w:r w:rsidRPr="00824ACF">
              <w:rPr>
                <w:rFonts w:ascii="Georgia" w:hAnsi="Georgia"/>
                <w:b/>
                <w:i/>
              </w:rPr>
              <w:t>A building-level education leader applies knowledge that promotes the success of every student by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w:t>
            </w:r>
            <w:proofErr w:type="gramEnd"/>
          </w:p>
        </w:tc>
      </w:tr>
      <w:tr w:rsidR="00824ACF" w:rsidRPr="001B5771" w:rsidTr="00824ACF">
        <w:trPr>
          <w:trHeight w:val="593"/>
        </w:trPr>
        <w:tc>
          <w:tcPr>
            <w:tcW w:w="1765" w:type="pct"/>
            <w:tcBorders>
              <w:bottom w:val="single" w:sz="4" w:space="0" w:color="auto"/>
            </w:tcBorders>
          </w:tcPr>
          <w:p w:rsidR="00824ACF" w:rsidRPr="009C1AF8" w:rsidRDefault="00824ACF" w:rsidP="00824ACF">
            <w:pPr>
              <w:rPr>
                <w:rFonts w:ascii="Georgia" w:hAnsi="Georgia" w:cs="Tahoma"/>
              </w:rPr>
            </w:pPr>
            <w:r w:rsidRPr="005A63C9">
              <w:rPr>
                <w:rFonts w:ascii="Georgia" w:hAnsi="Georgia" w:cs="Tahoma"/>
                <w:b/>
              </w:rPr>
              <w:t>4.1</w:t>
            </w:r>
            <w:r w:rsidRPr="009C1AF8">
              <w:rPr>
                <w:rFonts w:ascii="Georgia" w:hAnsi="Georgia" w:cs="Tahoma"/>
              </w:rPr>
              <w:t xml:space="preserve"> Candidates</w:t>
            </w:r>
            <w:r w:rsidRPr="009C1AF8">
              <w:rPr>
                <w:rFonts w:ascii="Georgia" w:hAnsi="Georgia"/>
              </w:rPr>
              <w:t xml:space="preserve"> understand and can collaborate with faculty and community members by collecting and analyzing information pertinent to the improvement of the school’s educational environment.</w:t>
            </w:r>
          </w:p>
        </w:tc>
        <w:tc>
          <w:tcPr>
            <w:tcW w:w="882" w:type="pct"/>
            <w:tcBorders>
              <w:bottom w:val="single" w:sz="4" w:space="0" w:color="auto"/>
            </w:tcBorders>
          </w:tcPr>
          <w:p w:rsidR="00824ACF" w:rsidRDefault="00824ACF" w:rsidP="00824ACF">
            <w:pPr>
              <w:rPr>
                <w:rFonts w:ascii="Georgia" w:hAnsi="Georgia"/>
              </w:rPr>
            </w:pPr>
          </w:p>
        </w:tc>
        <w:tc>
          <w:tcPr>
            <w:tcW w:w="2353" w:type="pct"/>
            <w:tcBorders>
              <w:bottom w:val="single" w:sz="4" w:space="0" w:color="auto"/>
            </w:tcBorders>
          </w:tcPr>
          <w:p w:rsidR="00824ACF" w:rsidRDefault="00824ACF" w:rsidP="00824ACF">
            <w:pPr>
              <w:rPr>
                <w:rFonts w:ascii="Georgia" w:hAnsi="Georgia"/>
              </w:rPr>
            </w:pPr>
          </w:p>
        </w:tc>
      </w:tr>
      <w:tr w:rsidR="00824ACF" w:rsidRPr="001B5771" w:rsidTr="00824ACF">
        <w:trPr>
          <w:trHeight w:val="584"/>
        </w:trPr>
        <w:tc>
          <w:tcPr>
            <w:tcW w:w="1765" w:type="pct"/>
          </w:tcPr>
          <w:p w:rsidR="00824ACF" w:rsidRPr="009C1AF8" w:rsidRDefault="00824ACF" w:rsidP="00824ACF">
            <w:pPr>
              <w:rPr>
                <w:rFonts w:ascii="Georgia" w:hAnsi="Georgia" w:cs="Tahoma"/>
              </w:rPr>
            </w:pPr>
            <w:r w:rsidRPr="005A63C9">
              <w:rPr>
                <w:rFonts w:ascii="Georgia" w:hAnsi="Georgia" w:cs="Tahoma"/>
                <w:b/>
              </w:rPr>
              <w:t>4.2</w:t>
            </w:r>
            <w:r w:rsidRPr="009C1AF8">
              <w:rPr>
                <w:rFonts w:ascii="Georgia" w:hAnsi="Georgia" w:cs="Tahoma"/>
              </w:rPr>
              <w:t xml:space="preserve"> </w:t>
            </w:r>
            <w:r w:rsidRPr="009C1AF8">
              <w:rPr>
                <w:rFonts w:ascii="Georgia" w:hAnsi="Georgia"/>
              </w:rPr>
              <w:t>Candidates understand and can mobilize community resources by promoting an understanding, appreciation, and use of diverse cultural, social, and intellectual resources within the school community</w:t>
            </w:r>
          </w:p>
        </w:tc>
        <w:tc>
          <w:tcPr>
            <w:tcW w:w="882" w:type="pct"/>
          </w:tcPr>
          <w:p w:rsidR="00824ACF" w:rsidRDefault="00824ACF" w:rsidP="00824ACF">
            <w:pPr>
              <w:jc w:val="both"/>
              <w:rPr>
                <w:rFonts w:ascii="Georgia" w:hAnsi="Georgia"/>
                <w:bCs/>
              </w:rPr>
            </w:pPr>
          </w:p>
        </w:tc>
        <w:tc>
          <w:tcPr>
            <w:tcW w:w="2353" w:type="pct"/>
          </w:tcPr>
          <w:p w:rsidR="00824ACF" w:rsidRDefault="00824ACF" w:rsidP="00824ACF">
            <w:pPr>
              <w:jc w:val="both"/>
              <w:rPr>
                <w:rFonts w:ascii="Georgia" w:hAnsi="Georgia"/>
                <w:bCs/>
              </w:rPr>
            </w:pPr>
          </w:p>
        </w:tc>
      </w:tr>
      <w:tr w:rsidR="00824ACF" w:rsidRPr="001B5771" w:rsidTr="00824ACF">
        <w:trPr>
          <w:trHeight w:val="584"/>
        </w:trPr>
        <w:tc>
          <w:tcPr>
            <w:tcW w:w="1765" w:type="pct"/>
          </w:tcPr>
          <w:p w:rsidR="00824ACF" w:rsidRPr="009C1AF8" w:rsidRDefault="00824ACF" w:rsidP="00824ACF">
            <w:pPr>
              <w:rPr>
                <w:rFonts w:ascii="Georgia" w:hAnsi="Georgia"/>
              </w:rPr>
            </w:pPr>
            <w:r w:rsidRPr="005A63C9">
              <w:rPr>
                <w:rFonts w:ascii="Georgia" w:hAnsi="Georgia" w:cs="Tahoma"/>
                <w:b/>
              </w:rPr>
              <w:t>4.3</w:t>
            </w:r>
            <w:r w:rsidRPr="009C1AF8">
              <w:rPr>
                <w:rFonts w:ascii="Georgia" w:hAnsi="Georgia" w:cs="Tahoma"/>
              </w:rPr>
              <w:t xml:space="preserve"> Candidates</w:t>
            </w:r>
            <w:r w:rsidRPr="009C1AF8">
              <w:rPr>
                <w:rFonts w:ascii="Georgia" w:hAnsi="Georgia"/>
              </w:rPr>
              <w:t xml:space="preserve"> understand and can respond to community interests and needs by building and sustaining positive school relationships with families and caregivers.</w:t>
            </w:r>
          </w:p>
        </w:tc>
        <w:tc>
          <w:tcPr>
            <w:tcW w:w="882" w:type="pct"/>
          </w:tcPr>
          <w:p w:rsidR="00824ACF" w:rsidRDefault="00824ACF" w:rsidP="00824ACF">
            <w:pPr>
              <w:rPr>
                <w:rFonts w:ascii="Georgia" w:hAnsi="Georgia"/>
              </w:rPr>
            </w:pPr>
          </w:p>
        </w:tc>
        <w:tc>
          <w:tcPr>
            <w:tcW w:w="2353" w:type="pct"/>
          </w:tcPr>
          <w:p w:rsidR="00824ACF" w:rsidRDefault="00824ACF" w:rsidP="00824ACF">
            <w:pPr>
              <w:rPr>
                <w:rFonts w:ascii="Georgia" w:hAnsi="Georgia"/>
              </w:rPr>
            </w:pPr>
          </w:p>
        </w:tc>
      </w:tr>
      <w:tr w:rsidR="00824ACF" w:rsidRPr="001B5771" w:rsidTr="00824ACF">
        <w:trPr>
          <w:trHeight w:val="620"/>
        </w:trPr>
        <w:tc>
          <w:tcPr>
            <w:tcW w:w="1765" w:type="pct"/>
          </w:tcPr>
          <w:p w:rsidR="00824ACF" w:rsidRPr="009C1AF8" w:rsidRDefault="00824ACF" w:rsidP="00824ACF">
            <w:pPr>
              <w:rPr>
                <w:rFonts w:ascii="Georgia" w:hAnsi="Georgia"/>
              </w:rPr>
            </w:pPr>
            <w:r w:rsidRPr="005A63C9">
              <w:rPr>
                <w:rFonts w:ascii="Georgia" w:hAnsi="Georgia"/>
                <w:b/>
              </w:rPr>
              <w:t>4.4</w:t>
            </w:r>
            <w:r w:rsidRPr="009C1AF8">
              <w:rPr>
                <w:rFonts w:ascii="Georgia" w:hAnsi="Georgia"/>
              </w:rPr>
              <w:t xml:space="preserve"> Candidates understand and can respond to community interests and needs by building and sustaining productive school relationships with community partners. </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5000" w:type="pct"/>
            <w:gridSpan w:val="3"/>
            <w:shd w:val="clear" w:color="auto" w:fill="BDD6EE" w:themeFill="accent1" w:themeFillTint="66"/>
          </w:tcPr>
          <w:p w:rsidR="00824ACF" w:rsidRPr="00824ACF" w:rsidRDefault="00824ACF" w:rsidP="00824ACF">
            <w:pPr>
              <w:pStyle w:val="NoSpacing"/>
              <w:rPr>
                <w:rFonts w:ascii="Georgia" w:hAnsi="Georgia"/>
                <w:b/>
                <w:i/>
              </w:rPr>
            </w:pPr>
            <w:proofErr w:type="gramStart"/>
            <w:r w:rsidRPr="00824ACF">
              <w:rPr>
                <w:rFonts w:ascii="Georgia" w:hAnsi="Georgia" w:cs="Tahoma"/>
                <w:b/>
                <w:i/>
              </w:rPr>
              <w:t xml:space="preserve">Standard 5: </w:t>
            </w:r>
            <w:r w:rsidRPr="00824ACF">
              <w:rPr>
                <w:rFonts w:ascii="Georgia" w:hAnsi="Georgia"/>
                <w:b/>
                <w:i/>
              </w:rPr>
              <w:t>A building-level education leader applies knowledge that promotes the success of every student by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w:t>
            </w:r>
            <w:proofErr w:type="gramEnd"/>
          </w:p>
        </w:tc>
      </w:tr>
      <w:tr w:rsidR="00824ACF" w:rsidRPr="001B5771" w:rsidTr="00824ACF">
        <w:trPr>
          <w:trHeight w:val="863"/>
        </w:trPr>
        <w:tc>
          <w:tcPr>
            <w:tcW w:w="1765" w:type="pct"/>
          </w:tcPr>
          <w:p w:rsidR="00824ACF" w:rsidRPr="009C1AF8" w:rsidRDefault="00824ACF" w:rsidP="00824ACF">
            <w:pPr>
              <w:rPr>
                <w:rFonts w:ascii="Georgia" w:hAnsi="Georgia"/>
              </w:rPr>
            </w:pPr>
            <w:r w:rsidRPr="005A63C9">
              <w:rPr>
                <w:rFonts w:ascii="Georgia" w:hAnsi="Georgia" w:cs="Tahoma"/>
                <w:b/>
              </w:rPr>
              <w:t>5.1</w:t>
            </w:r>
            <w:r w:rsidRPr="009C1AF8">
              <w:rPr>
                <w:rFonts w:ascii="Georgia" w:hAnsi="Georgia" w:cs="Tahoma"/>
              </w:rPr>
              <w:t xml:space="preserve"> Candidates</w:t>
            </w:r>
            <w:r w:rsidRPr="009C1AF8">
              <w:rPr>
                <w:rFonts w:ascii="Georgia" w:hAnsi="Georgia"/>
              </w:rPr>
              <w:t xml:space="preserve"> understand and can act with integrity and fairness to ensure a school system of accountability for every student’s academic and social success.</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1765" w:type="pct"/>
          </w:tcPr>
          <w:p w:rsidR="00824ACF" w:rsidRPr="009C1AF8" w:rsidRDefault="00824ACF" w:rsidP="00824ACF">
            <w:pPr>
              <w:rPr>
                <w:rFonts w:ascii="Georgia" w:hAnsi="Georgia"/>
              </w:rPr>
            </w:pPr>
            <w:r w:rsidRPr="005A63C9">
              <w:rPr>
                <w:rFonts w:ascii="Georgia" w:hAnsi="Georgia" w:cs="Tahoma"/>
                <w:b/>
              </w:rPr>
              <w:t>5.2</w:t>
            </w:r>
            <w:r w:rsidRPr="009C1AF8">
              <w:rPr>
                <w:rFonts w:ascii="Georgia" w:hAnsi="Georgia" w:cs="Tahoma"/>
              </w:rPr>
              <w:t xml:space="preserve"> Candidates</w:t>
            </w:r>
            <w:r w:rsidRPr="009C1AF8">
              <w:rPr>
                <w:rFonts w:ascii="Georgia" w:hAnsi="Georgia"/>
              </w:rPr>
              <w:t xml:space="preserve"> understand and can model principles of self-awareness, reflective practice, transparency, and ethical behavior as related to their roles within the school.</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1765" w:type="pct"/>
          </w:tcPr>
          <w:p w:rsidR="00824ACF" w:rsidRPr="009C1AF8" w:rsidRDefault="00824ACF" w:rsidP="00824ACF">
            <w:pPr>
              <w:rPr>
                <w:rFonts w:ascii="Georgia" w:hAnsi="Georgia"/>
              </w:rPr>
            </w:pPr>
            <w:r w:rsidRPr="005A63C9">
              <w:rPr>
                <w:rFonts w:ascii="Georgia" w:hAnsi="Georgia" w:cs="Tahoma"/>
                <w:b/>
              </w:rPr>
              <w:t>5.3</w:t>
            </w:r>
            <w:r w:rsidRPr="009C1AF8">
              <w:rPr>
                <w:rFonts w:ascii="Georgia" w:hAnsi="Georgia" w:cs="Tahoma"/>
              </w:rPr>
              <w:t xml:space="preserve"> Candidates</w:t>
            </w:r>
            <w:r w:rsidRPr="009C1AF8">
              <w:rPr>
                <w:rFonts w:ascii="Georgia" w:hAnsi="Georgia"/>
              </w:rPr>
              <w:t xml:space="preserve"> understand and can safeguard the values of democracy, equity, and diversity within the school. </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1765" w:type="pct"/>
          </w:tcPr>
          <w:p w:rsidR="00824ACF" w:rsidRPr="009C1AF8" w:rsidRDefault="00824ACF" w:rsidP="00824ACF">
            <w:pPr>
              <w:rPr>
                <w:rFonts w:ascii="Georgia" w:hAnsi="Georgia"/>
              </w:rPr>
            </w:pPr>
            <w:r w:rsidRPr="005A63C9">
              <w:rPr>
                <w:rFonts w:ascii="Georgia" w:hAnsi="Georgia"/>
                <w:b/>
              </w:rPr>
              <w:t>5.4</w:t>
            </w:r>
            <w:r w:rsidRPr="009C1AF8">
              <w:rPr>
                <w:rFonts w:ascii="Georgia" w:hAnsi="Georgia"/>
              </w:rPr>
              <w:t xml:space="preserve"> Candidates understand and can evaluate the potential moral and legal consequences of decision making in the school.</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1765" w:type="pct"/>
          </w:tcPr>
          <w:p w:rsidR="00824ACF" w:rsidRPr="009C1AF8" w:rsidRDefault="00824ACF" w:rsidP="00824ACF">
            <w:pPr>
              <w:rPr>
                <w:rFonts w:ascii="Georgia" w:hAnsi="Georgia"/>
              </w:rPr>
            </w:pPr>
            <w:r w:rsidRPr="005A63C9">
              <w:rPr>
                <w:rFonts w:ascii="Georgia" w:hAnsi="Georgia" w:cs="Tahoma"/>
                <w:b/>
              </w:rPr>
              <w:t>5.5</w:t>
            </w:r>
            <w:r w:rsidRPr="009C1AF8">
              <w:rPr>
                <w:rFonts w:ascii="Georgia" w:hAnsi="Georgia" w:cs="Tahoma"/>
              </w:rPr>
              <w:t xml:space="preserve"> </w:t>
            </w:r>
            <w:r w:rsidRPr="009C1AF8">
              <w:rPr>
                <w:rFonts w:ascii="Georgia" w:hAnsi="Georgia"/>
              </w:rPr>
              <w:t>Candidates understand and can promote social justice within the school to ensure that individual student needs inform all aspects of schooling.</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5000" w:type="pct"/>
            <w:gridSpan w:val="3"/>
            <w:shd w:val="clear" w:color="auto" w:fill="BDD6EE" w:themeFill="accent1" w:themeFillTint="66"/>
          </w:tcPr>
          <w:p w:rsidR="00824ACF" w:rsidRPr="00824ACF" w:rsidRDefault="00824ACF" w:rsidP="00824ACF">
            <w:pPr>
              <w:pStyle w:val="NoSpacing"/>
              <w:rPr>
                <w:rFonts w:ascii="Georgia" w:hAnsi="Georgia"/>
                <w:b/>
                <w:i/>
              </w:rPr>
            </w:pPr>
            <w:proofErr w:type="gramStart"/>
            <w:r w:rsidRPr="00824ACF">
              <w:rPr>
                <w:rFonts w:ascii="Georgia" w:hAnsi="Georgia" w:cs="Tahoma"/>
                <w:b/>
                <w:i/>
              </w:rPr>
              <w:t xml:space="preserve">Standard 6: </w:t>
            </w:r>
            <w:r w:rsidRPr="00824ACF">
              <w:rPr>
                <w:rFonts w:ascii="Georgia" w:hAnsi="Georgia"/>
                <w:b/>
                <w:i/>
              </w:rPr>
              <w:t>A building-level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strategies.</w:t>
            </w:r>
            <w:proofErr w:type="gramEnd"/>
          </w:p>
        </w:tc>
      </w:tr>
      <w:tr w:rsidR="00824ACF" w:rsidRPr="001B5771" w:rsidTr="00824ACF">
        <w:trPr>
          <w:trHeight w:val="863"/>
        </w:trPr>
        <w:tc>
          <w:tcPr>
            <w:tcW w:w="1765" w:type="pct"/>
          </w:tcPr>
          <w:p w:rsidR="00824ACF" w:rsidRPr="009C1AF8" w:rsidRDefault="00824ACF" w:rsidP="00824ACF">
            <w:pPr>
              <w:rPr>
                <w:rFonts w:ascii="Georgia" w:hAnsi="Georgia" w:cs="Tahoma"/>
                <w:bCs/>
              </w:rPr>
            </w:pPr>
            <w:r w:rsidRPr="005A63C9">
              <w:rPr>
                <w:rFonts w:ascii="Georgia" w:hAnsi="Georgia" w:cs="Tahoma"/>
                <w:b/>
                <w:bCs/>
              </w:rPr>
              <w:t>6.1</w:t>
            </w:r>
            <w:r w:rsidRPr="009C1AF8">
              <w:rPr>
                <w:rFonts w:ascii="Georgia" w:hAnsi="Georgia" w:cs="Tahoma"/>
                <w:bCs/>
              </w:rPr>
              <w:t xml:space="preserve"> Candidates understand and can advocate for school student, families, and caregivers.</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1765" w:type="pct"/>
          </w:tcPr>
          <w:p w:rsidR="00824ACF" w:rsidRPr="009C1AF8" w:rsidRDefault="00824ACF" w:rsidP="00824ACF">
            <w:pPr>
              <w:overflowPunct w:val="0"/>
              <w:autoSpaceDE w:val="0"/>
              <w:autoSpaceDN w:val="0"/>
              <w:adjustRightInd w:val="0"/>
              <w:textAlignment w:val="baseline"/>
              <w:rPr>
                <w:rFonts w:ascii="Georgia" w:hAnsi="Georgia"/>
              </w:rPr>
            </w:pPr>
            <w:r w:rsidRPr="005A63C9">
              <w:rPr>
                <w:rFonts w:ascii="Georgia" w:hAnsi="Georgia" w:cs="Tahoma"/>
                <w:b/>
              </w:rPr>
              <w:t>6.2</w:t>
            </w:r>
            <w:r w:rsidRPr="009C1AF8">
              <w:rPr>
                <w:rFonts w:ascii="Georgia" w:hAnsi="Georgia" w:cs="Tahoma"/>
              </w:rPr>
              <w:t xml:space="preserve"> Candidates</w:t>
            </w:r>
            <w:r w:rsidRPr="009C1AF8">
              <w:rPr>
                <w:rFonts w:ascii="Georgia" w:hAnsi="Georgia"/>
              </w:rPr>
              <w:t xml:space="preserve"> understand and can act to influence local, district, state, and national decisions affecting student learning in a school environment.</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1765" w:type="pct"/>
          </w:tcPr>
          <w:p w:rsidR="00824ACF" w:rsidRPr="009C1AF8" w:rsidRDefault="00824ACF" w:rsidP="00824ACF">
            <w:pPr>
              <w:overflowPunct w:val="0"/>
              <w:autoSpaceDE w:val="0"/>
              <w:autoSpaceDN w:val="0"/>
              <w:adjustRightInd w:val="0"/>
              <w:textAlignment w:val="baseline"/>
              <w:rPr>
                <w:rFonts w:ascii="Georgia" w:hAnsi="Georgia"/>
              </w:rPr>
            </w:pPr>
            <w:r w:rsidRPr="00307DF9">
              <w:rPr>
                <w:rFonts w:ascii="Georgia" w:hAnsi="Georgia" w:cs="Tahoma"/>
                <w:b/>
              </w:rPr>
              <w:t>6.3</w:t>
            </w:r>
            <w:r w:rsidRPr="009C1AF8">
              <w:rPr>
                <w:rFonts w:ascii="Georgia" w:hAnsi="Georgia" w:cs="Tahoma"/>
              </w:rPr>
              <w:t xml:space="preserve"> Candidates</w:t>
            </w:r>
            <w:r w:rsidRPr="009C1AF8">
              <w:rPr>
                <w:rFonts w:ascii="Georgia" w:hAnsi="Georgia"/>
              </w:rPr>
              <w:t xml:space="preserve"> understand and can anticipate and assess emerging trends and initiatives in order to adapt school-based leadership strategies.</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5000" w:type="pct"/>
            <w:gridSpan w:val="3"/>
            <w:shd w:val="clear" w:color="auto" w:fill="BDD6EE" w:themeFill="accent1" w:themeFillTint="66"/>
          </w:tcPr>
          <w:p w:rsidR="00824ACF" w:rsidRPr="00824ACF" w:rsidRDefault="00824ACF" w:rsidP="00824ACF">
            <w:pPr>
              <w:jc w:val="both"/>
              <w:rPr>
                <w:rFonts w:ascii="Georgia" w:hAnsi="Georgia"/>
              </w:rPr>
            </w:pPr>
            <w:r w:rsidRPr="00824ACF">
              <w:rPr>
                <w:rFonts w:ascii="Georgia" w:hAnsi="Georgia" w:cs="Tahoma"/>
                <w:b/>
                <w:i/>
              </w:rPr>
              <w:t xml:space="preserve">Standard 7: </w:t>
            </w:r>
            <w:r w:rsidRPr="00824ACF">
              <w:rPr>
                <w:rFonts w:ascii="Georgia" w:hAnsi="Georgia"/>
                <w:b/>
                <w:i/>
              </w:rPr>
              <w:t>A building-level education leader applies knowledge that promotes the success of every student through a substantial and sustained educational leadership internship experience that has school-based field experiences and clinical internship practice within a school setting and is monitored by a qualified, on-site mentor.</w:t>
            </w:r>
          </w:p>
        </w:tc>
      </w:tr>
      <w:tr w:rsidR="00824ACF" w:rsidRPr="001B5771" w:rsidTr="00824ACF">
        <w:trPr>
          <w:trHeight w:val="863"/>
        </w:trPr>
        <w:tc>
          <w:tcPr>
            <w:tcW w:w="1765" w:type="pct"/>
          </w:tcPr>
          <w:p w:rsidR="00824ACF" w:rsidRPr="009C1AF8" w:rsidRDefault="00824ACF" w:rsidP="00824ACF">
            <w:pPr>
              <w:rPr>
                <w:rFonts w:ascii="Georgia" w:hAnsi="Georgia" w:cs="Tahoma"/>
              </w:rPr>
            </w:pPr>
            <w:r w:rsidRPr="00307DF9">
              <w:rPr>
                <w:rFonts w:ascii="Georgia" w:hAnsi="Georgia" w:cs="Tahoma"/>
                <w:b/>
              </w:rPr>
              <w:t>7.1</w:t>
            </w:r>
            <w:r w:rsidRPr="009C1AF8">
              <w:rPr>
                <w:rFonts w:ascii="Georgia" w:hAnsi="Georgia" w:cs="Tahoma"/>
              </w:rPr>
              <w:t xml:space="preserve"> </w:t>
            </w:r>
            <w:r w:rsidRPr="009C1AF8">
              <w:rPr>
                <w:rFonts w:ascii="Georgia" w:hAnsi="Georgia"/>
              </w:rPr>
              <w:t>A building-level education leader applies knowledge that promotes the success of every student through a substantial and sustained educational leadership internship experience that has school-based field experiences and clinical internship practice within a school setting and is monitored by a qualified, on-site mentor.</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1765" w:type="pct"/>
          </w:tcPr>
          <w:p w:rsidR="00824ACF" w:rsidRPr="009C1AF8" w:rsidRDefault="00824ACF" w:rsidP="00824ACF">
            <w:pPr>
              <w:rPr>
                <w:rFonts w:ascii="Georgia" w:hAnsi="Georgia" w:cs="Tahoma"/>
              </w:rPr>
            </w:pPr>
            <w:r w:rsidRPr="00307DF9">
              <w:rPr>
                <w:rFonts w:ascii="Georgia" w:hAnsi="Georgia" w:cs="Tahoma"/>
                <w:b/>
                <w:bCs/>
              </w:rPr>
              <w:t>7.2</w:t>
            </w:r>
            <w:r w:rsidRPr="009C1AF8">
              <w:rPr>
                <w:rFonts w:ascii="Georgia" w:hAnsi="Georgia" w:cs="Tahoma"/>
                <w:bCs/>
              </w:rPr>
              <w:t xml:space="preserve"> </w:t>
            </w:r>
            <w:r w:rsidRPr="009C1AF8">
              <w:rPr>
                <w:rFonts w:ascii="Georgia" w:hAnsi="Georgia"/>
              </w:rPr>
              <w:t xml:space="preserve">Sustained Internship Experience: Candidates are provided a six-month, concentrated (9–12 hours per week) internship that includes field experiences within a school-based environment. </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r w:rsidR="00824ACF" w:rsidRPr="001B5771" w:rsidTr="00824ACF">
        <w:trPr>
          <w:trHeight w:val="863"/>
        </w:trPr>
        <w:tc>
          <w:tcPr>
            <w:tcW w:w="1765" w:type="pct"/>
          </w:tcPr>
          <w:p w:rsidR="00824ACF" w:rsidRPr="00824ACF" w:rsidRDefault="00824ACF" w:rsidP="00824ACF">
            <w:pPr>
              <w:pStyle w:val="NoSpacing"/>
              <w:rPr>
                <w:rFonts w:ascii="Georgia" w:hAnsi="Georgia" w:cs="Tahoma"/>
                <w:bCs/>
              </w:rPr>
            </w:pPr>
            <w:r w:rsidRPr="00824ACF">
              <w:rPr>
                <w:rFonts w:ascii="Georgia" w:hAnsi="Georgia" w:cs="Tahoma"/>
                <w:b/>
                <w:bCs/>
              </w:rPr>
              <w:t>7.3</w:t>
            </w:r>
            <w:r w:rsidRPr="00824ACF">
              <w:rPr>
                <w:rFonts w:ascii="Georgia" w:hAnsi="Georgia" w:cs="Tahoma"/>
                <w:bCs/>
              </w:rPr>
              <w:t xml:space="preserve"> </w:t>
            </w:r>
            <w:r w:rsidRPr="00824ACF">
              <w:rPr>
                <w:rFonts w:ascii="Georgia" w:hAnsi="Georgia"/>
              </w:rPr>
              <w:t xml:space="preserve">Qualified On-Site Mentor: An on-site school mentor who has demonstrated experience as an educational leader within a school and </w:t>
            </w:r>
            <w:proofErr w:type="gramStart"/>
            <w:r w:rsidRPr="00824ACF">
              <w:rPr>
                <w:rFonts w:ascii="Georgia" w:hAnsi="Georgia"/>
              </w:rPr>
              <w:t>is selected</w:t>
            </w:r>
            <w:proofErr w:type="gramEnd"/>
            <w:r w:rsidRPr="00824ACF">
              <w:rPr>
                <w:rFonts w:ascii="Georgia" w:hAnsi="Georgia"/>
              </w:rPr>
              <w:t xml:space="preserve"> collaboratively by the intern and program faculty with training by the supervising institution.</w:t>
            </w:r>
          </w:p>
        </w:tc>
        <w:tc>
          <w:tcPr>
            <w:tcW w:w="882" w:type="pct"/>
          </w:tcPr>
          <w:p w:rsidR="00824ACF" w:rsidRDefault="00824ACF" w:rsidP="00824ACF">
            <w:pPr>
              <w:jc w:val="both"/>
              <w:rPr>
                <w:rFonts w:ascii="Georgia" w:hAnsi="Georgia"/>
              </w:rPr>
            </w:pPr>
          </w:p>
        </w:tc>
        <w:tc>
          <w:tcPr>
            <w:tcW w:w="2353" w:type="pct"/>
          </w:tcPr>
          <w:p w:rsidR="00824ACF" w:rsidRDefault="00824ACF" w:rsidP="00824ACF">
            <w:pPr>
              <w:jc w:val="both"/>
              <w:rPr>
                <w:rFonts w:ascii="Georgia" w:hAnsi="Georgia"/>
              </w:rPr>
            </w:pPr>
          </w:p>
        </w:tc>
      </w:tr>
    </w:tbl>
    <w:p w:rsidR="00C16B60" w:rsidRPr="00572A43" w:rsidRDefault="00C16B60">
      <w:pPr>
        <w:rPr>
          <w:rFonts w:ascii="Times New Roman" w:hAnsi="Times New Roman" w:cs="Times New Roman"/>
        </w:rPr>
      </w:pPr>
      <w:bookmarkStart w:id="0" w:name="_GoBack"/>
      <w:bookmarkEnd w:id="0"/>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824ACF">
          <w:rPr>
            <w:noProof/>
          </w:rPr>
          <w:t>3</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A43"/>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4ACF"/>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5796"/>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2020-07-16T15:07:00Z</dcterms:modified>
</cp:coreProperties>
</file>